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2A" w:rsidRDefault="008B0D77">
      <w:pPr>
        <w:widowControl/>
        <w:shd w:val="clear" w:color="auto" w:fill="FFFFFF"/>
        <w:tabs>
          <w:tab w:val="center" w:pos="4819"/>
        </w:tabs>
        <w:spacing w:line="460" w:lineRule="exact"/>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rsidR="00BF332A" w:rsidRDefault="008B0D77">
      <w:pPr>
        <w:pStyle w:val="ptextindent2"/>
        <w:shd w:val="clear" w:color="auto" w:fill="FFFFFF"/>
        <w:spacing w:before="0" w:beforeAutospacing="0" w:after="0" w:afterAutospacing="0" w:line="5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南通大学化学化工学院</w:t>
      </w:r>
    </w:p>
    <w:p w:rsidR="00BF332A" w:rsidRDefault="008B0D77">
      <w:pPr>
        <w:pStyle w:val="ptextindent2"/>
        <w:shd w:val="clear" w:color="auto" w:fill="FFFFFF"/>
        <w:spacing w:before="0" w:beforeAutospacing="0" w:after="0" w:afterAutospacing="0" w:line="500" w:lineRule="exact"/>
        <w:jc w:val="center"/>
        <w:rPr>
          <w:rFonts w:asciiTheme="minorEastAsia" w:eastAsiaTheme="minorEastAsia" w:hAnsiTheme="minorEastAsia"/>
          <w:b/>
          <w:sz w:val="36"/>
          <w:szCs w:val="36"/>
        </w:rPr>
      </w:pPr>
      <w:r>
        <w:rPr>
          <w:rFonts w:asciiTheme="minorEastAsia" w:eastAsiaTheme="minorEastAsia" w:hAnsiTheme="minorEastAsia"/>
          <w:b/>
          <w:sz w:val="36"/>
          <w:szCs w:val="36"/>
        </w:rPr>
        <w:t>2022</w:t>
      </w:r>
      <w:r>
        <w:rPr>
          <w:rFonts w:asciiTheme="minorEastAsia" w:eastAsiaTheme="minorEastAsia" w:hAnsiTheme="minorEastAsia"/>
          <w:b/>
          <w:sz w:val="36"/>
          <w:szCs w:val="36"/>
        </w:rPr>
        <w:t>年硕士研究生复试录取工作</w:t>
      </w:r>
      <w:r>
        <w:rPr>
          <w:rFonts w:asciiTheme="minorEastAsia" w:eastAsiaTheme="minorEastAsia" w:hAnsiTheme="minorEastAsia" w:hint="eastAsia"/>
          <w:b/>
          <w:sz w:val="36"/>
          <w:szCs w:val="36"/>
        </w:rPr>
        <w:t>实施</w:t>
      </w:r>
      <w:r>
        <w:rPr>
          <w:rFonts w:asciiTheme="minorEastAsia" w:eastAsiaTheme="minorEastAsia" w:hAnsiTheme="minorEastAsia"/>
          <w:b/>
          <w:sz w:val="36"/>
          <w:szCs w:val="36"/>
        </w:rPr>
        <w:t>细则</w:t>
      </w:r>
    </w:p>
    <w:p w:rsidR="00BF332A" w:rsidRDefault="00BF332A">
      <w:pPr>
        <w:pStyle w:val="ptextindent2"/>
        <w:shd w:val="clear" w:color="auto" w:fill="FFFFFF"/>
        <w:spacing w:before="0" w:beforeAutospacing="0" w:after="0" w:afterAutospacing="0" w:line="240" w:lineRule="exact"/>
        <w:ind w:firstLine="480"/>
        <w:rPr>
          <w:rFonts w:ascii="微软雅黑" w:eastAsia="微软雅黑" w:hAnsi="微软雅黑"/>
          <w:sz w:val="21"/>
          <w:szCs w:val="21"/>
        </w:rPr>
      </w:pP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根据“南通大学</w:t>
      </w:r>
      <w:r>
        <w:rPr>
          <w:rFonts w:asciiTheme="majorEastAsia" w:eastAsiaTheme="majorEastAsia" w:hAnsiTheme="majorEastAsia" w:cstheme="majorEastAsia" w:hint="eastAsia"/>
        </w:rPr>
        <w:t>2022</w:t>
      </w:r>
      <w:r>
        <w:rPr>
          <w:rFonts w:asciiTheme="majorEastAsia" w:eastAsiaTheme="majorEastAsia" w:hAnsiTheme="majorEastAsia" w:cstheme="majorEastAsia" w:hint="eastAsia"/>
        </w:rPr>
        <w:t>年硕士研究生复试录取工作办法”，结合具体情况，特制定本工作细则。</w:t>
      </w:r>
    </w:p>
    <w:p w:rsidR="00BF332A" w:rsidRDefault="008B0D77">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一、学院各专业复试线</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、复试分数线</w:t>
      </w:r>
      <w:r>
        <w:rPr>
          <w:rFonts w:hint="eastAsia"/>
        </w:rPr>
        <w:t>参考国家</w:t>
      </w:r>
      <w:r>
        <w:rPr>
          <w:rFonts w:hint="eastAsia"/>
        </w:rPr>
        <w:t>A</w:t>
      </w:r>
      <w:r>
        <w:rPr>
          <w:rFonts w:hint="eastAsia"/>
        </w:rPr>
        <w:t>类考生</w:t>
      </w:r>
      <w:r>
        <w:rPr>
          <w:rFonts w:asciiTheme="majorEastAsia" w:eastAsiaTheme="majorEastAsia" w:hAnsiTheme="majorEastAsia" w:cstheme="majorEastAsia" w:hint="eastAsia"/>
        </w:rPr>
        <w:t>。</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color w:val="000000"/>
        </w:rPr>
        <w:t>复试名单请参见学院网站：（网址：</w:t>
      </w:r>
      <w:r>
        <w:rPr>
          <w:rFonts w:asciiTheme="majorEastAsia" w:eastAsiaTheme="majorEastAsia" w:hAnsiTheme="majorEastAsia" w:cstheme="majorEastAsia"/>
          <w:color w:val="000000"/>
        </w:rPr>
        <w:t>https://hgxy.ntu.edu.cn/</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hint="eastAsia"/>
        </w:rPr>
        <w:t>。</w:t>
      </w:r>
    </w:p>
    <w:p w:rsidR="00BF332A" w:rsidRDefault="008B0D77">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二、系统配置及环境要求</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color w:val="000000"/>
          <w:highlight w:val="yellow"/>
        </w:rPr>
        <w:t>0</w:t>
      </w:r>
      <w:r w:rsidR="00BB5460">
        <w:rPr>
          <w:rFonts w:asciiTheme="majorEastAsia" w:eastAsiaTheme="majorEastAsia" w:hAnsiTheme="majorEastAsia" w:cstheme="majorEastAsia" w:hint="eastAsia"/>
          <w:color w:val="000000"/>
          <w:highlight w:val="yellow"/>
        </w:rPr>
        <w:t>4</w:t>
      </w:r>
      <w:r>
        <w:rPr>
          <w:rFonts w:asciiTheme="majorEastAsia" w:eastAsiaTheme="majorEastAsia" w:hAnsiTheme="majorEastAsia" w:cstheme="majorEastAsia" w:hint="eastAsia"/>
          <w:color w:val="000000"/>
          <w:highlight w:val="yellow"/>
        </w:rPr>
        <w:t>月</w:t>
      </w:r>
      <w:r w:rsidR="00BB5460">
        <w:rPr>
          <w:rFonts w:asciiTheme="majorEastAsia" w:eastAsiaTheme="majorEastAsia" w:hAnsiTheme="majorEastAsia" w:cstheme="majorEastAsia" w:hint="eastAsia"/>
          <w:color w:val="000000"/>
          <w:highlight w:val="yellow"/>
        </w:rPr>
        <w:t>08</w:t>
      </w:r>
      <w:r>
        <w:rPr>
          <w:rFonts w:asciiTheme="majorEastAsia" w:eastAsiaTheme="majorEastAsia" w:hAnsiTheme="majorEastAsia" w:cstheme="majorEastAsia" w:hint="eastAsia"/>
          <w:color w:val="000000"/>
          <w:highlight w:val="yellow"/>
        </w:rPr>
        <w:t>日前，请做好远程复试相关准备：</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设备配置基础要求：（</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）用于复试设备：</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台笔记本电脑或台式电脑、摄像头、麦克风和音箱。（</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）用于监控复试环境的设备：</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部智能手机或笔记本电脑或台式电脑（须带有摄像头）。（</w:t>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）网络良好能满足复试要求。（需提前测试设备和网络，须保证设备电量充足、网络连接正常，确保余额充足。）</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操作硬、软件要求：（</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w:t>
      </w:r>
      <w:r>
        <w:rPr>
          <w:rFonts w:asciiTheme="majorEastAsia" w:eastAsiaTheme="majorEastAsia" w:hAnsiTheme="majorEastAsia" w:cstheme="majorEastAsia"/>
        </w:rPr>
        <w:t>电脑操作系统建议为</w:t>
      </w:r>
      <w:r>
        <w:rPr>
          <w:rFonts w:asciiTheme="majorEastAsia" w:eastAsiaTheme="majorEastAsia" w:hAnsiTheme="majorEastAsia" w:cstheme="majorEastAsia"/>
        </w:rPr>
        <w:t>Windows 7</w:t>
      </w:r>
      <w:r>
        <w:rPr>
          <w:rFonts w:asciiTheme="majorEastAsia" w:eastAsiaTheme="majorEastAsia" w:hAnsiTheme="majorEastAsia" w:cstheme="majorEastAsia"/>
        </w:rPr>
        <w:t>及以上版本，提前</w:t>
      </w:r>
      <w:r>
        <w:rPr>
          <w:rFonts w:asciiTheme="majorEastAsia" w:eastAsiaTheme="majorEastAsia" w:hAnsiTheme="majorEastAsia" w:cstheme="majorEastAsia" w:hint="eastAsia"/>
        </w:rPr>
        <w:t>下载最新版</w:t>
      </w:r>
      <w:r>
        <w:rPr>
          <w:rFonts w:asciiTheme="majorEastAsia" w:eastAsiaTheme="majorEastAsia" w:hAnsiTheme="majorEastAsia" w:cstheme="majorEastAsia" w:hint="eastAsia"/>
        </w:rPr>
        <w:t>Chrome</w:t>
      </w:r>
      <w:r>
        <w:rPr>
          <w:rFonts w:asciiTheme="majorEastAsia" w:eastAsiaTheme="majorEastAsia" w:hAnsiTheme="majorEastAsia" w:cstheme="majorEastAsia" w:hint="eastAsia"/>
        </w:rPr>
        <w:t>浏览器（电脑端、手机端安卓、苹果用户，下载地址：</w:t>
      </w:r>
      <w:r>
        <w:rPr>
          <w:rFonts w:asciiTheme="majorEastAsia" w:eastAsiaTheme="majorEastAsia" w:hAnsiTheme="majorEastAsia" w:cstheme="majorEastAsia" w:hint="eastAsia"/>
        </w:rPr>
        <w:t>https://www.google.cn/intl/zh-CN/chrome/</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）手机需具有高质量视频通话功能，建议准备手机支架。下载最新版学信网</w:t>
      </w:r>
      <w:r>
        <w:rPr>
          <w:rFonts w:asciiTheme="majorEastAsia" w:eastAsiaTheme="majorEastAsia" w:hAnsiTheme="majorEastAsia" w:cstheme="majorEastAsia" w:hint="eastAsia"/>
        </w:rPr>
        <w:t>APP</w:t>
      </w:r>
      <w:r>
        <w:rPr>
          <w:rFonts w:asciiTheme="majorEastAsia" w:eastAsiaTheme="majorEastAsia" w:hAnsiTheme="majorEastAsia" w:cstheme="majorEastAsia" w:hint="eastAsia"/>
        </w:rPr>
        <w:t>（网址</w:t>
      </w:r>
      <w:r>
        <w:rPr>
          <w:rFonts w:asciiTheme="majorEastAsia" w:eastAsiaTheme="majorEastAsia" w:hAnsiTheme="majorEastAsia" w:cstheme="majorEastAsia" w:hint="eastAsia"/>
        </w:rPr>
        <w:t>https://www.chsi.com.cn/wap/download.jsp</w:t>
      </w:r>
      <w:r>
        <w:rPr>
          <w:rFonts w:asciiTheme="majorEastAsia" w:eastAsiaTheme="majorEastAsia" w:hAnsiTheme="majorEastAsia" w:cstheme="majorEastAsia" w:hint="eastAsia"/>
        </w:rPr>
        <w:t>），并注册学信网账号。（</w:t>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）电脑与手机均下载并注册钉钉（网址为</w:t>
      </w:r>
      <w:r>
        <w:rPr>
          <w:rFonts w:asciiTheme="majorEastAsia" w:eastAsiaTheme="majorEastAsia" w:hAnsiTheme="majorEastAsia" w:cstheme="majorEastAsia" w:hint="eastAsia"/>
        </w:rPr>
        <w:t>https://www.dingtalk.com</w:t>
      </w:r>
      <w:r>
        <w:rPr>
          <w:rFonts w:asciiTheme="majorEastAsia" w:eastAsiaTheme="majorEastAsia" w:hAnsiTheme="majorEastAsia" w:cstheme="majorEastAsia" w:hint="eastAsia"/>
        </w:rPr>
        <w:t>）。</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4.</w:t>
      </w:r>
      <w:r>
        <w:rPr>
          <w:rFonts w:asciiTheme="majorEastAsia" w:eastAsiaTheme="majorEastAsia" w:hAnsiTheme="majorEastAsia" w:cstheme="majorEastAsia" w:hint="eastAsia"/>
        </w:rPr>
        <w:t>设备摆放要求：主</w:t>
      </w:r>
      <w:r>
        <w:rPr>
          <w:rFonts w:asciiTheme="majorEastAsia" w:eastAsiaTheme="majorEastAsia" w:hAnsiTheme="majorEastAsia" w:cstheme="majorEastAsia" w:hint="eastAsia"/>
        </w:rPr>
        <w:t>设备正向面对考生，视频中考生界面底端始终不得高于腹部，双手须全程在视频范围内。用于监控的电脑或手机摄像头需摆放在考生侧后方（与考生后背面成</w:t>
      </w:r>
      <w:r>
        <w:rPr>
          <w:rFonts w:asciiTheme="majorEastAsia" w:eastAsiaTheme="majorEastAsia" w:hAnsiTheme="majorEastAsia" w:cstheme="majorEastAsia" w:hint="eastAsia"/>
        </w:rPr>
        <w:t>45</w:t>
      </w:r>
      <w:r>
        <w:rPr>
          <w:rFonts w:asciiTheme="majorEastAsia" w:eastAsiaTheme="majorEastAsia" w:hAnsiTheme="majorEastAsia" w:cstheme="majorEastAsia" w:hint="eastAsia"/>
        </w:rPr>
        <w:t>度角），能够全程拍摄考生本人和电脑屏幕。</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5.</w:t>
      </w:r>
      <w:r>
        <w:rPr>
          <w:rFonts w:asciiTheme="majorEastAsia" w:eastAsiaTheme="majorEastAsia" w:hAnsiTheme="majorEastAsia" w:cstheme="majorEastAsia" w:hint="eastAsia"/>
        </w:rPr>
        <w:t>个人仪表要求：复试过程中将采集考生图像信息，并进行身份识别审核。考生不能过度修饰仪容，不得佩戴墨镜、帽子、头饰、口罩等，头发不得遮挡面部，保证视频中面部图像清晰。</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6.</w:t>
      </w:r>
      <w:r>
        <w:rPr>
          <w:rFonts w:asciiTheme="majorEastAsia" w:eastAsiaTheme="majorEastAsia" w:hAnsiTheme="majorEastAsia" w:cstheme="majorEastAsia" w:hint="eastAsia"/>
        </w:rPr>
        <w:t>复试过程中，连接登录复试系统的设备不允许再运行其他网页或软件，须处于免打扰状态，保证复试过程不受其他因素干扰或打断，不得与外界有任何音视频交互，房间内其他电子设备必须关闭。</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7.</w:t>
      </w:r>
      <w:r>
        <w:rPr>
          <w:rFonts w:asciiTheme="majorEastAsia" w:eastAsiaTheme="majorEastAsia" w:hAnsiTheme="majorEastAsia" w:cstheme="majorEastAsia" w:hint="eastAsia"/>
        </w:rPr>
        <w:t>如考生确有特殊情况不具备网络远程复试条件，请及时联系本单位。</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8.</w:t>
      </w:r>
      <w:r>
        <w:rPr>
          <w:rFonts w:asciiTheme="majorEastAsia" w:eastAsiaTheme="majorEastAsia" w:hAnsiTheme="majorEastAsia" w:cstheme="majorEastAsia" w:hint="eastAsia"/>
        </w:rPr>
        <w:t>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w:t>
      </w:r>
      <w:r>
        <w:rPr>
          <w:rFonts w:asciiTheme="majorEastAsia" w:eastAsiaTheme="majorEastAsia" w:hAnsiTheme="majorEastAsia" w:cstheme="majorEastAsia" w:hint="eastAsia"/>
        </w:rPr>
        <w:t>人员责任。</w:t>
      </w:r>
    </w:p>
    <w:p w:rsidR="00BF332A" w:rsidRDefault="00BF332A">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p>
    <w:p w:rsidR="00BF332A" w:rsidRDefault="008B0D77">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b/>
          <w:bCs/>
        </w:rPr>
        <w:lastRenderedPageBreak/>
        <w:t>三、网上报到、</w:t>
      </w:r>
      <w:r>
        <w:rPr>
          <w:rStyle w:val="a8"/>
          <w:rFonts w:asciiTheme="majorEastAsia" w:eastAsiaTheme="majorEastAsia" w:hAnsiTheme="majorEastAsia" w:cstheme="majorEastAsia" w:hint="eastAsia"/>
        </w:rPr>
        <w:t>资格审查</w:t>
      </w:r>
    </w:p>
    <w:p w:rsidR="00BF332A" w:rsidRDefault="008B0D77">
      <w:pPr>
        <w:pStyle w:val="a7"/>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color w:val="000000"/>
          <w:highlight w:val="yellow"/>
        </w:rPr>
        <w:t>0</w:t>
      </w:r>
      <w:r w:rsidR="00BB5460">
        <w:rPr>
          <w:rFonts w:asciiTheme="majorEastAsia" w:eastAsiaTheme="majorEastAsia" w:hAnsiTheme="majorEastAsia" w:cstheme="majorEastAsia" w:hint="eastAsia"/>
          <w:color w:val="000000"/>
          <w:highlight w:val="yellow"/>
        </w:rPr>
        <w:t>4</w:t>
      </w:r>
      <w:r>
        <w:rPr>
          <w:rFonts w:asciiTheme="majorEastAsia" w:eastAsiaTheme="majorEastAsia" w:hAnsiTheme="majorEastAsia" w:cstheme="majorEastAsia" w:hint="eastAsia"/>
          <w:color w:val="000000"/>
          <w:highlight w:val="yellow"/>
        </w:rPr>
        <w:t>月</w:t>
      </w:r>
      <w:r w:rsidR="00BB5460">
        <w:rPr>
          <w:rFonts w:asciiTheme="majorEastAsia" w:eastAsiaTheme="majorEastAsia" w:hAnsiTheme="majorEastAsia" w:cstheme="majorEastAsia" w:hint="eastAsia"/>
          <w:color w:val="000000"/>
          <w:highlight w:val="yellow"/>
        </w:rPr>
        <w:t>08</w:t>
      </w:r>
      <w:r>
        <w:rPr>
          <w:rFonts w:asciiTheme="majorEastAsia" w:eastAsiaTheme="majorEastAsia" w:hAnsiTheme="majorEastAsia" w:cstheme="majorEastAsia" w:hint="eastAsia"/>
          <w:color w:val="000000"/>
          <w:highlight w:val="yellow"/>
        </w:rPr>
        <w:t>日前</w:t>
      </w:r>
      <w:r>
        <w:rPr>
          <w:rFonts w:asciiTheme="majorEastAsia" w:eastAsiaTheme="majorEastAsia" w:hAnsiTheme="majorEastAsia" w:cstheme="majorEastAsia" w:hint="eastAsia"/>
        </w:rPr>
        <w:t>，</w:t>
      </w:r>
      <w:r>
        <w:rPr>
          <w:rFonts w:hint="eastAsia"/>
        </w:rPr>
        <w:t>请根据学院通知，进行网上报到。</w:t>
      </w:r>
      <w:r>
        <w:rPr>
          <w:rFonts w:asciiTheme="majorEastAsia" w:eastAsiaTheme="majorEastAsia" w:hAnsiTheme="majorEastAsia" w:cstheme="majorEastAsia" w:hint="eastAsia"/>
        </w:rPr>
        <w:t>登录南通大学研究生院网站（网址为</w:t>
      </w:r>
      <w:r>
        <w:t>http://yjs.ntu.edu.cn/List/News/3#</w:t>
      </w:r>
      <w:r>
        <w:rPr>
          <w:rFonts w:hint="eastAsia"/>
        </w:rPr>
        <w:t>）下载《南通大学诚信网络远程复试承诺书》，并亲笔签订。</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考生须按要求通过教育部学信网招生远程复试系统（网址为：</w:t>
      </w:r>
      <w:hyperlink r:id="rId7" w:tgtFrame="https://web.qun.qq.com/announce/_blank" w:history="1">
        <w:r>
          <w:rPr>
            <w:rFonts w:asciiTheme="majorEastAsia" w:eastAsiaTheme="majorEastAsia" w:hAnsiTheme="majorEastAsia" w:cstheme="majorEastAsia" w:hint="eastAsia"/>
          </w:rPr>
          <w:t>https://bm.chsi.com.cn</w:t>
        </w:r>
      </w:hyperlink>
      <w:r>
        <w:rPr>
          <w:rFonts w:asciiTheme="majorEastAsia" w:eastAsiaTheme="majorEastAsia" w:hAnsiTheme="majorEastAsia" w:cstheme="majorEastAsia" w:hint="eastAsia"/>
        </w:rPr>
        <w:t>）进行</w:t>
      </w:r>
      <w:r>
        <w:rPr>
          <w:rFonts w:asciiTheme="majorEastAsia" w:eastAsiaTheme="majorEastAsia" w:hAnsiTheme="majorEastAsia" w:cstheme="majorEastAsia" w:hint="eastAsia"/>
        </w:rPr>
        <w:t>人脸识别、身份验证、交费和上传资格审查材料电子版（扫描</w:t>
      </w:r>
      <w:r>
        <w:rPr>
          <w:rFonts w:asciiTheme="majorEastAsia" w:eastAsiaTheme="majorEastAsia" w:hAnsiTheme="majorEastAsia" w:cstheme="majorEastAsia" w:hint="eastAsia"/>
        </w:rPr>
        <w:t>PDF</w:t>
      </w:r>
      <w:r>
        <w:rPr>
          <w:rFonts w:asciiTheme="majorEastAsia" w:eastAsiaTheme="majorEastAsia" w:hAnsiTheme="majorEastAsia" w:cstheme="majorEastAsia" w:hint="eastAsia"/>
        </w:rPr>
        <w:t>）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请准备好以下材料的清晰扫描件，并按序整理成一个</w:t>
      </w:r>
      <w:r>
        <w:rPr>
          <w:rFonts w:asciiTheme="majorEastAsia" w:eastAsiaTheme="majorEastAsia" w:hAnsiTheme="majorEastAsia" w:cstheme="majorEastAsia" w:hint="eastAsia"/>
        </w:rPr>
        <w:t>PDF1</w:t>
      </w:r>
      <w:r>
        <w:rPr>
          <w:rFonts w:asciiTheme="majorEastAsia" w:eastAsiaTheme="majorEastAsia" w:hAnsiTheme="majorEastAsia" w:cstheme="majorEastAsia" w:hint="eastAsia"/>
        </w:rPr>
        <w:t>（或</w:t>
      </w:r>
      <w:r>
        <w:rPr>
          <w:rFonts w:asciiTheme="majorEastAsia" w:eastAsiaTheme="majorEastAsia" w:hAnsiTheme="majorEastAsia" w:cstheme="majorEastAsia" w:hint="eastAsia"/>
        </w:rPr>
        <w:t>PDF2</w:t>
      </w:r>
      <w:r>
        <w:rPr>
          <w:rFonts w:asciiTheme="majorEastAsia" w:eastAsiaTheme="majorEastAsia" w:hAnsiTheme="majorEastAsia" w:cstheme="majorEastAsia" w:hint="eastAsia"/>
        </w:rPr>
        <w:t>）</w:t>
      </w:r>
      <w:r>
        <w:rPr>
          <w:rFonts w:asciiTheme="majorEastAsia" w:eastAsiaTheme="majorEastAsia" w:hAnsiTheme="majorEastAsia" w:cstheme="majorEastAsia"/>
        </w:rPr>
        <w:t>文件，文件首页须做好目录，文件命名为</w:t>
      </w:r>
      <w:r>
        <w:rPr>
          <w:rFonts w:asciiTheme="majorEastAsia" w:eastAsiaTheme="majorEastAsia" w:hAnsiTheme="majorEastAsia" w:cstheme="majorEastAsia"/>
        </w:rPr>
        <w:t>“</w:t>
      </w:r>
      <w:r>
        <w:rPr>
          <w:rFonts w:asciiTheme="majorEastAsia" w:eastAsiaTheme="majorEastAsia" w:hAnsiTheme="majorEastAsia" w:cstheme="majorEastAsia"/>
        </w:rPr>
        <w:t>报考专业名称</w:t>
      </w:r>
      <w:r>
        <w:rPr>
          <w:rFonts w:asciiTheme="majorEastAsia" w:eastAsiaTheme="majorEastAsia" w:hAnsiTheme="majorEastAsia" w:cstheme="majorEastAsia"/>
        </w:rPr>
        <w:t>+</w:t>
      </w:r>
      <w:r>
        <w:rPr>
          <w:rFonts w:asciiTheme="majorEastAsia" w:eastAsiaTheme="majorEastAsia" w:hAnsiTheme="majorEastAsia" w:cstheme="majorEastAsia" w:hint="eastAsia"/>
        </w:rPr>
        <w:t>考生编号</w:t>
      </w:r>
      <w:r>
        <w:rPr>
          <w:rFonts w:asciiTheme="majorEastAsia" w:eastAsiaTheme="majorEastAsia" w:hAnsiTheme="majorEastAsia" w:cstheme="majorEastAsia"/>
        </w:rPr>
        <w:t>+</w:t>
      </w:r>
      <w:r>
        <w:rPr>
          <w:rFonts w:asciiTheme="majorEastAsia" w:eastAsiaTheme="majorEastAsia" w:hAnsiTheme="majorEastAsia" w:cstheme="majorEastAsia"/>
        </w:rPr>
        <w:t>姓名</w:t>
      </w:r>
      <w:r>
        <w:rPr>
          <w:rFonts w:asciiTheme="majorEastAsia" w:eastAsiaTheme="majorEastAsia" w:hAnsiTheme="majorEastAsia" w:cstheme="majorEastAsia" w:hint="eastAsia"/>
        </w:rPr>
        <w:t>+PDF1</w:t>
      </w:r>
      <w:r>
        <w:rPr>
          <w:rFonts w:asciiTheme="majorEastAsia" w:eastAsiaTheme="majorEastAsia" w:hAnsiTheme="majorEastAsia" w:cstheme="majorEastAsia"/>
        </w:rPr>
        <w:t>”</w:t>
      </w:r>
      <w:r>
        <w:rPr>
          <w:rFonts w:asciiTheme="majorEastAsia" w:eastAsiaTheme="majorEastAsia" w:hAnsiTheme="majorEastAsia" w:cstheme="majorEastAsia" w:hint="eastAsia"/>
        </w:rPr>
        <w:t>（或</w:t>
      </w:r>
      <w:r>
        <w:rPr>
          <w:rFonts w:asciiTheme="majorEastAsia" w:eastAsiaTheme="majorEastAsia" w:hAnsiTheme="majorEastAsia" w:cstheme="majorEastAsia"/>
        </w:rPr>
        <w:t>“</w:t>
      </w:r>
      <w:r>
        <w:rPr>
          <w:rFonts w:asciiTheme="majorEastAsia" w:eastAsiaTheme="majorEastAsia" w:hAnsiTheme="majorEastAsia" w:cstheme="majorEastAsia"/>
        </w:rPr>
        <w:t>报考专业名称</w:t>
      </w:r>
      <w:r>
        <w:rPr>
          <w:rFonts w:asciiTheme="majorEastAsia" w:eastAsiaTheme="majorEastAsia" w:hAnsiTheme="majorEastAsia" w:cstheme="majorEastAsia"/>
        </w:rPr>
        <w:t>+</w:t>
      </w:r>
      <w:r>
        <w:rPr>
          <w:rFonts w:asciiTheme="majorEastAsia" w:eastAsiaTheme="majorEastAsia" w:hAnsiTheme="majorEastAsia" w:cstheme="majorEastAsia" w:hint="eastAsia"/>
        </w:rPr>
        <w:t>考生编号</w:t>
      </w:r>
      <w:r>
        <w:rPr>
          <w:rFonts w:asciiTheme="majorEastAsia" w:eastAsiaTheme="majorEastAsia" w:hAnsiTheme="majorEastAsia" w:cstheme="majorEastAsia"/>
        </w:rPr>
        <w:t>+</w:t>
      </w:r>
      <w:r>
        <w:rPr>
          <w:rFonts w:asciiTheme="majorEastAsia" w:eastAsiaTheme="majorEastAsia" w:hAnsiTheme="majorEastAsia" w:cstheme="majorEastAsia"/>
        </w:rPr>
        <w:t>姓名</w:t>
      </w:r>
      <w:r>
        <w:rPr>
          <w:rFonts w:asciiTheme="majorEastAsia" w:eastAsiaTheme="majorEastAsia" w:hAnsiTheme="majorEastAsia" w:cstheme="majorEastAsia" w:hint="eastAsia"/>
        </w:rPr>
        <w:t>+PDF2</w:t>
      </w:r>
      <w:r>
        <w:rPr>
          <w:rFonts w:asciiTheme="majorEastAsia" w:eastAsiaTheme="majorEastAsia" w:hAnsiTheme="majorEastAsia" w:cstheme="majorEastAsia"/>
        </w:rPr>
        <w:t>”</w:t>
      </w:r>
      <w:r>
        <w:rPr>
          <w:rFonts w:asciiTheme="majorEastAsia" w:eastAsiaTheme="majorEastAsia" w:hAnsiTheme="majorEastAsia" w:cstheme="majorEastAsia" w:hint="eastAsia"/>
        </w:rPr>
        <w:t>）</w:t>
      </w:r>
      <w:r>
        <w:rPr>
          <w:rFonts w:asciiTheme="majorEastAsia" w:eastAsiaTheme="majorEastAsia" w:hAnsiTheme="majorEastAsia" w:cstheme="majorEastAsia"/>
        </w:rPr>
        <w:t>，以备后续</w:t>
      </w:r>
      <w:r>
        <w:rPr>
          <w:rFonts w:asciiTheme="majorEastAsia" w:eastAsiaTheme="majorEastAsia" w:hAnsiTheme="majorEastAsia" w:cstheme="majorEastAsia"/>
        </w:rPr>
        <w:t>提交审查。</w:t>
      </w:r>
      <w:r>
        <w:rPr>
          <w:rFonts w:asciiTheme="majorEastAsia" w:eastAsiaTheme="majorEastAsia" w:hAnsiTheme="majorEastAsia" w:cstheme="majorEastAsia" w:hint="eastAsia"/>
        </w:rPr>
        <w:t>相关材料如下：</w:t>
      </w:r>
      <w:r>
        <w:rPr>
          <w:rFonts w:asciiTheme="majorEastAsia" w:eastAsiaTheme="majorEastAsia" w:hAnsiTheme="majorEastAsia" w:cstheme="majorEastAsia" w:hint="eastAsia"/>
        </w:rPr>
        <w:t> </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．必需材料（</w:t>
      </w:r>
      <w:r>
        <w:rPr>
          <w:rFonts w:asciiTheme="majorEastAsia" w:eastAsiaTheme="majorEastAsia" w:hAnsiTheme="majorEastAsia" w:cstheme="majorEastAsia" w:hint="eastAsia"/>
        </w:rPr>
        <w:t>PDF1</w:t>
      </w:r>
      <w:r>
        <w:rPr>
          <w:rFonts w:asciiTheme="majorEastAsia" w:eastAsiaTheme="majorEastAsia" w:hAnsiTheme="majorEastAsia" w:cstheme="majorEastAsia" w:hint="eastAsia"/>
        </w:rPr>
        <w:t>）</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）《南通大学诚信网络远程复试承诺书》</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）初试准考证；</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566420</wp:posOffset>
            </wp:positionV>
            <wp:extent cx="1714500" cy="1714500"/>
            <wp:effectExtent l="0" t="0" r="0" b="0"/>
            <wp:wrapTopAndBottom/>
            <wp:docPr id="1" name="图片 1" descr="https://yjszs.njmu.edu.cn/_upload/article/images/84/db/b1cc80ca42f680517785bc1e6dda/371f09b9-3d9a-4cef-9af4-3cbd06e0f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yjszs.njmu.edu.cn/_upload/article/images/84/db/b1cc80ca42f680517785bc1e6dda/371f09b9-3d9a-4cef-9af4-3cbd06e0f9f9.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14500" cy="1714500"/>
                    </a:xfrm>
                    <a:prstGeom prst="rect">
                      <a:avLst/>
                    </a:prstGeom>
                    <a:noFill/>
                    <a:ln>
                      <a:noFill/>
                    </a:ln>
                  </pic:spPr>
                </pic:pic>
              </a:graphicData>
            </a:graphic>
          </wp:anchor>
        </w:drawing>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）有效身份证件原件（正反面），同时提供一张考生本人手持身份证拍摄的照片，见下图示例；</w:t>
      </w:r>
    </w:p>
    <w:p w:rsidR="00BF332A" w:rsidRDefault="00BF332A">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4</w:t>
      </w:r>
      <w:r>
        <w:rPr>
          <w:rFonts w:asciiTheme="majorEastAsia" w:eastAsiaTheme="majorEastAsia" w:hAnsiTheme="majorEastAsia" w:cstheme="majorEastAsia" w:hint="eastAsia"/>
        </w:rPr>
        <w:t>）应届生须提供“教育部学籍在线验证报告”（有效验证期内）；</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5</w:t>
      </w:r>
      <w:r>
        <w:rPr>
          <w:rFonts w:asciiTheme="majorEastAsia" w:eastAsiaTheme="majorEastAsia" w:hAnsiTheme="majorEastAsia" w:cstheme="majorEastAsia" w:hint="eastAsia"/>
        </w:rPr>
        <w:t>）往届生须提供学历学位证书及“教育部学历证书电子注册备案表”或“教育部学历认证报告”原件；</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6</w:t>
      </w:r>
      <w:r>
        <w:rPr>
          <w:rFonts w:asciiTheme="majorEastAsia" w:eastAsiaTheme="majorEastAsia" w:hAnsiTheme="majorEastAsia" w:cstheme="majorEastAsia" w:hint="eastAsia"/>
        </w:rPr>
        <w:t>）境外学历的考生提供教育部留学服务中心《国（境）外学历学位认证书》原件；</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7</w:t>
      </w:r>
      <w:r>
        <w:rPr>
          <w:rFonts w:asciiTheme="majorEastAsia" w:eastAsiaTheme="majorEastAsia" w:hAnsiTheme="majorEastAsia" w:cstheme="majorEastAsia" w:hint="eastAsia"/>
        </w:rPr>
        <w:t>）自考生须提供自考准考证；</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rPr>
        <w:t>（</w:t>
      </w:r>
      <w:r>
        <w:rPr>
          <w:rFonts w:asciiTheme="majorEastAsia" w:eastAsiaTheme="majorEastAsia" w:hAnsiTheme="majorEastAsia" w:cstheme="majorEastAsia" w:hint="eastAsia"/>
        </w:rPr>
        <w:t>8</w:t>
      </w:r>
      <w:r>
        <w:rPr>
          <w:rFonts w:asciiTheme="majorEastAsia" w:eastAsiaTheme="majorEastAsia" w:hAnsiTheme="majorEastAsia" w:cstheme="majorEastAsia" w:hint="eastAsia"/>
        </w:rPr>
        <w:t>）思想品德考核表（思想政治情况表须由考生学习、工作或档案所在单位填写本表，并签字、盖章后，由考生通过复试平台上传；应届考生由学习所在单位出具考核意见，其他考生由工作所在单位或人事档案托管单位出具考核意见）。</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．附加材料（</w:t>
      </w:r>
      <w:r>
        <w:rPr>
          <w:rFonts w:asciiTheme="majorEastAsia" w:eastAsiaTheme="majorEastAsia" w:hAnsiTheme="majorEastAsia" w:cstheme="majorEastAsia" w:hint="eastAsia"/>
        </w:rPr>
        <w:t>PDF2</w:t>
      </w:r>
      <w:r>
        <w:rPr>
          <w:rFonts w:asciiTheme="majorEastAsia" w:eastAsiaTheme="majorEastAsia" w:hAnsiTheme="majorEastAsia" w:cstheme="majorEastAsia" w:hint="eastAsia"/>
        </w:rPr>
        <w:t>）（如因疫情原因无法提供下列材料者，入学后将原件交至各招生单位审核）</w:t>
      </w:r>
      <w:r>
        <w:rPr>
          <w:rFonts w:asciiTheme="majorEastAsia" w:eastAsiaTheme="majorEastAsia" w:hAnsiTheme="majorEastAsia" w:cstheme="majorEastAsia" w:hint="eastAsia"/>
        </w:rPr>
        <w:t xml:space="preserve"> </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）本科阶段成绩单；</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）大学英语四六级成绩单；</w:t>
      </w:r>
    </w:p>
    <w:p w:rsidR="00BF332A" w:rsidRDefault="008B0D77">
      <w:pPr>
        <w:pStyle w:val="a7"/>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 xml:space="preserve">  </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）科研成果佐证材料以及校级以上学科竞赛获奖证书。</w:t>
      </w:r>
    </w:p>
    <w:p w:rsidR="00BF332A" w:rsidRDefault="008B0D77">
      <w:pPr>
        <w:pStyle w:val="a7"/>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复试时请将身份证放在手边待校验，复试资格审查不符合规定者，不予复试。</w:t>
      </w:r>
    </w:p>
    <w:p w:rsidR="00BF332A" w:rsidRDefault="008B0D77">
      <w:pPr>
        <w:pStyle w:val="a7"/>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rPr>
      </w:pPr>
      <w:r>
        <w:rPr>
          <w:rStyle w:val="a8"/>
          <w:rFonts w:asciiTheme="majorEastAsia" w:eastAsiaTheme="majorEastAsia" w:hAnsiTheme="majorEastAsia" w:cstheme="majorEastAsia" w:hint="eastAsia"/>
        </w:rPr>
        <w:t>注：以上材料将作为对考生既往学业、一贯表现、科研能力、综合素质和思想品德等情况全面考查的参考依据；考生必须保证材料真实准确，若弄虚作假，一经发现，立即取消其复试或录取资格。</w:t>
      </w:r>
    </w:p>
    <w:p w:rsidR="00BF332A" w:rsidRDefault="008B0D77">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四、复试方式和内容</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1.</w:t>
      </w:r>
      <w:r>
        <w:rPr>
          <w:rStyle w:val="a8"/>
          <w:rFonts w:asciiTheme="majorEastAsia" w:eastAsiaTheme="majorEastAsia" w:hAnsiTheme="majorEastAsia" w:cstheme="majorEastAsia" w:hint="eastAsia"/>
        </w:rPr>
        <w:t>复试方式：</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rPr>
        <w:t>根据学科特点和专业要求，在确保公平和可操作的前提下，原则上采取网络远程复试方式。</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2.</w:t>
      </w:r>
      <w:r>
        <w:rPr>
          <w:rStyle w:val="a8"/>
          <w:rFonts w:asciiTheme="majorEastAsia" w:eastAsiaTheme="majorEastAsia" w:hAnsiTheme="majorEastAsia" w:cstheme="majorEastAsia" w:hint="eastAsia"/>
        </w:rPr>
        <w:t>复试预演时间：</w:t>
      </w:r>
      <w:r>
        <w:rPr>
          <w:rStyle w:val="a8"/>
          <w:rFonts w:asciiTheme="majorEastAsia" w:eastAsiaTheme="majorEastAsia" w:hAnsiTheme="majorEastAsia" w:cstheme="majorEastAsia" w:hint="eastAsia"/>
          <w:color w:val="000000"/>
          <w:highlight w:val="yellow"/>
        </w:rPr>
        <w:t>预计</w:t>
      </w:r>
      <w:r w:rsidR="00BB5460">
        <w:rPr>
          <w:rFonts w:asciiTheme="majorEastAsia" w:eastAsiaTheme="majorEastAsia" w:hAnsiTheme="majorEastAsia" w:cstheme="majorEastAsia" w:hint="eastAsia"/>
          <w:color w:val="000000"/>
          <w:highlight w:val="yellow"/>
        </w:rPr>
        <w:t>04</w:t>
      </w:r>
      <w:r>
        <w:rPr>
          <w:rFonts w:asciiTheme="majorEastAsia" w:eastAsiaTheme="majorEastAsia" w:hAnsiTheme="majorEastAsia" w:cstheme="majorEastAsia" w:hint="eastAsia"/>
          <w:color w:val="000000"/>
          <w:highlight w:val="yellow"/>
        </w:rPr>
        <w:t>月</w:t>
      </w:r>
      <w:r w:rsidR="00BB5460">
        <w:rPr>
          <w:rFonts w:asciiTheme="majorEastAsia" w:eastAsiaTheme="majorEastAsia" w:hAnsiTheme="majorEastAsia" w:cstheme="majorEastAsia" w:hint="eastAsia"/>
          <w:color w:val="000000"/>
          <w:highlight w:val="yellow"/>
        </w:rPr>
        <w:t>08</w:t>
      </w:r>
      <w:r>
        <w:rPr>
          <w:rFonts w:asciiTheme="majorEastAsia" w:eastAsiaTheme="majorEastAsia" w:hAnsiTheme="majorEastAsia" w:cstheme="majorEastAsia" w:hint="eastAsia"/>
          <w:color w:val="000000"/>
          <w:highlight w:val="yellow"/>
        </w:rPr>
        <w:t>日；</w:t>
      </w:r>
      <w:r>
        <w:rPr>
          <w:rFonts w:asciiTheme="majorEastAsia" w:eastAsiaTheme="majorEastAsia" w:hAnsiTheme="majorEastAsia" w:cstheme="majorEastAsia" w:hint="eastAsia"/>
          <w:b/>
          <w:bCs/>
          <w:color w:val="000000"/>
          <w:highlight w:val="yellow"/>
        </w:rPr>
        <w:t>正式</w:t>
      </w:r>
      <w:r>
        <w:rPr>
          <w:rStyle w:val="a8"/>
          <w:rFonts w:asciiTheme="majorEastAsia" w:eastAsiaTheme="majorEastAsia" w:hAnsiTheme="majorEastAsia" w:cstheme="majorEastAsia" w:hint="eastAsia"/>
          <w:color w:val="000000"/>
          <w:highlight w:val="yellow"/>
        </w:rPr>
        <w:t>复试时间：预计</w:t>
      </w:r>
      <w:r w:rsidR="00BB5460">
        <w:rPr>
          <w:rFonts w:asciiTheme="majorEastAsia" w:eastAsiaTheme="majorEastAsia" w:hAnsiTheme="majorEastAsia" w:cstheme="majorEastAsia" w:hint="eastAsia"/>
          <w:color w:val="000000"/>
          <w:highlight w:val="yellow"/>
        </w:rPr>
        <w:t>04</w:t>
      </w:r>
      <w:r>
        <w:rPr>
          <w:rFonts w:asciiTheme="majorEastAsia" w:eastAsiaTheme="majorEastAsia" w:hAnsiTheme="majorEastAsia" w:cstheme="majorEastAsia" w:hint="eastAsia"/>
          <w:color w:val="000000"/>
          <w:highlight w:val="yellow"/>
        </w:rPr>
        <w:t>月</w:t>
      </w:r>
      <w:r w:rsidR="00BB5460">
        <w:rPr>
          <w:rFonts w:asciiTheme="majorEastAsia" w:eastAsiaTheme="majorEastAsia" w:hAnsiTheme="majorEastAsia" w:cstheme="majorEastAsia" w:hint="eastAsia"/>
          <w:color w:val="000000"/>
          <w:highlight w:val="yellow"/>
        </w:rPr>
        <w:t>0</w:t>
      </w:r>
      <w:r>
        <w:rPr>
          <w:rFonts w:asciiTheme="majorEastAsia" w:eastAsiaTheme="majorEastAsia" w:hAnsiTheme="majorEastAsia" w:cstheme="majorEastAsia" w:hint="eastAsia"/>
          <w:color w:val="000000"/>
          <w:highlight w:val="yellow"/>
        </w:rPr>
        <w:t>9</w:t>
      </w:r>
      <w:r>
        <w:rPr>
          <w:rFonts w:asciiTheme="majorEastAsia" w:eastAsiaTheme="majorEastAsia" w:hAnsiTheme="majorEastAsia" w:cstheme="majorEastAsia" w:hint="eastAsia"/>
          <w:color w:val="000000"/>
          <w:highlight w:val="yellow"/>
        </w:rPr>
        <w:t>日</w:t>
      </w:r>
      <w:r>
        <w:rPr>
          <w:rFonts w:asciiTheme="majorEastAsia" w:eastAsiaTheme="majorEastAsia" w:hAnsiTheme="majorEastAsia" w:cstheme="majorEastAsia" w:hint="eastAsia"/>
        </w:rPr>
        <w:t>，具体时间另行通知。</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3.</w:t>
      </w:r>
      <w:r>
        <w:rPr>
          <w:rStyle w:val="a8"/>
          <w:rFonts w:asciiTheme="majorEastAsia" w:eastAsiaTheme="majorEastAsia" w:hAnsiTheme="majorEastAsia" w:cstheme="majorEastAsia" w:hint="eastAsia"/>
        </w:rPr>
        <w:t>复试内容</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w:t>
      </w:r>
      <w:r>
        <w:t>专业课测试：</w:t>
      </w:r>
      <w:r>
        <w:rPr>
          <w:rFonts w:hint="eastAsia"/>
        </w:rPr>
        <w:t>为避免人员集中聚集，本次复试阶段学院取消专业科目集中测试，专业课内容在面试中进行考查</w:t>
      </w:r>
      <w:r>
        <w:t>。</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）对考生的既往学业情况、外语听说交流能力、专业素质和科研创新能力，以及综合素质和一贯表现等进行全面考查。</w:t>
      </w:r>
    </w:p>
    <w:p w:rsidR="00BF332A" w:rsidRDefault="008B0D77">
      <w:pPr>
        <w:pStyle w:val="a7"/>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Style w:val="a8"/>
          <w:rFonts w:asciiTheme="majorEastAsia" w:eastAsiaTheme="majorEastAsia" w:hAnsiTheme="majorEastAsia" w:cstheme="majorEastAsia" w:hint="eastAsia"/>
        </w:rPr>
        <w:t xml:space="preserve">4. </w:t>
      </w:r>
      <w:r>
        <w:rPr>
          <w:rStyle w:val="a8"/>
          <w:rFonts w:asciiTheme="majorEastAsia" w:eastAsiaTheme="majorEastAsia" w:hAnsiTheme="majorEastAsia" w:cstheme="majorEastAsia" w:hint="eastAsia"/>
        </w:rPr>
        <w:t>学院其他要求</w:t>
      </w:r>
    </w:p>
    <w:p w:rsidR="00BF332A" w:rsidRDefault="008B0D77">
      <w:pPr>
        <w:pStyle w:val="a7"/>
        <w:shd w:val="clear" w:color="auto" w:fill="FFFFFF"/>
        <w:spacing w:before="0" w:beforeAutospacing="0" w:after="0" w:afterAutospacing="0" w:line="440" w:lineRule="exact"/>
        <w:rPr>
          <w:rStyle w:val="a8"/>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Pr>
          <w:rStyle w:val="a8"/>
          <w:rFonts w:asciiTheme="majorEastAsia" w:eastAsiaTheme="majorEastAsia" w:hAnsiTheme="majorEastAsia" w:cstheme="majorEastAsia" w:hint="eastAsia"/>
        </w:rPr>
        <w:t>五、成绩计算</w:t>
      </w:r>
    </w:p>
    <w:p w:rsidR="00BF332A" w:rsidRDefault="008B0D77">
      <w:pPr>
        <w:pStyle w:val="a7"/>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1.</w:t>
      </w:r>
      <w:r>
        <w:rPr>
          <w:rStyle w:val="a8"/>
          <w:rFonts w:asciiTheme="majorEastAsia" w:eastAsiaTheme="majorEastAsia" w:hAnsiTheme="majorEastAsia" w:cstheme="majorEastAsia" w:hint="eastAsia"/>
        </w:rPr>
        <w:t>复试成绩</w:t>
      </w:r>
      <w:r>
        <w:rPr>
          <w:rFonts w:asciiTheme="majorEastAsia" w:eastAsiaTheme="majorEastAsia" w:hAnsiTheme="majorEastAsia" w:cstheme="majorEastAsia" w:hint="eastAsia"/>
        </w:rPr>
        <w:t>：满分为</w:t>
      </w:r>
      <w:r>
        <w:rPr>
          <w:rFonts w:asciiTheme="majorEastAsia" w:eastAsiaTheme="majorEastAsia" w:hAnsiTheme="majorEastAsia" w:cstheme="majorEastAsia" w:hint="eastAsia"/>
        </w:rPr>
        <w:t>300</w:t>
      </w:r>
      <w:r>
        <w:rPr>
          <w:rFonts w:asciiTheme="majorEastAsia" w:eastAsiaTheme="majorEastAsia" w:hAnsiTheme="majorEastAsia" w:cstheme="majorEastAsia" w:hint="eastAsia"/>
        </w:rPr>
        <w:t>分，复试成绩合格线为</w:t>
      </w:r>
      <w:r>
        <w:rPr>
          <w:rFonts w:asciiTheme="majorEastAsia" w:eastAsiaTheme="majorEastAsia" w:hAnsiTheme="majorEastAsia" w:cstheme="majorEastAsia" w:hint="eastAsia"/>
        </w:rPr>
        <w:t xml:space="preserve"> 180</w:t>
      </w:r>
      <w:r>
        <w:rPr>
          <w:rFonts w:asciiTheme="majorEastAsia" w:eastAsiaTheme="majorEastAsia" w:hAnsiTheme="majorEastAsia" w:cstheme="majorEastAsia" w:hint="eastAsia"/>
        </w:rPr>
        <w:t>分，复试成绩未达到合格线者，将不予录取。</w:t>
      </w:r>
    </w:p>
    <w:p w:rsidR="00BF332A" w:rsidRDefault="008B0D77">
      <w:pPr>
        <w:pStyle w:val="a7"/>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2.</w:t>
      </w:r>
      <w:r>
        <w:rPr>
          <w:rStyle w:val="a8"/>
          <w:rFonts w:asciiTheme="majorEastAsia" w:eastAsiaTheme="majorEastAsia" w:hAnsiTheme="majorEastAsia" w:cstheme="majorEastAsia" w:hint="eastAsia"/>
        </w:rPr>
        <w:t>综合成绩</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复试成绩和初试成绩按权重相加，得出入学考试总成绩。入学考试总成绩计算公式如下：入学考试总成绩</w:t>
      </w:r>
      <w:r>
        <w:rPr>
          <w:rFonts w:asciiTheme="majorEastAsia" w:eastAsiaTheme="majorEastAsia" w:hAnsiTheme="majorEastAsia" w:cstheme="majorEastAsia" w:hint="eastAsia"/>
        </w:rPr>
        <w:t xml:space="preserve"> = </w:t>
      </w:r>
      <w:r>
        <w:rPr>
          <w:rFonts w:asciiTheme="majorEastAsia" w:eastAsiaTheme="majorEastAsia" w:hAnsiTheme="majorEastAsia" w:cstheme="majorEastAsia" w:hint="eastAsia"/>
        </w:rPr>
        <w:t>初试成绩×折算系数</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复试成绩</w:t>
      </w:r>
    </w:p>
    <w:p w:rsidR="00BF332A" w:rsidRDefault="008B0D77">
      <w:pPr>
        <w:pStyle w:val="a7"/>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rPr>
        <w:t>（复试满分</w:t>
      </w:r>
      <w:r>
        <w:rPr>
          <w:rFonts w:asciiTheme="majorEastAsia" w:eastAsiaTheme="majorEastAsia" w:hAnsiTheme="majorEastAsia" w:cstheme="majorEastAsia" w:hint="eastAsia"/>
        </w:rPr>
        <w:t>/</w:t>
      </w:r>
      <w:r>
        <w:rPr>
          <w:rFonts w:asciiTheme="majorEastAsia" w:eastAsiaTheme="majorEastAsia" w:hAnsiTheme="majorEastAsia" w:cstheme="majorEastAsia" w:hint="eastAsia"/>
        </w:rPr>
        <w:t>初试满分</w:t>
      </w:r>
      <w:r>
        <w:rPr>
          <w:rFonts w:asciiTheme="majorEastAsia" w:eastAsiaTheme="majorEastAsia" w:hAnsiTheme="majorEastAsia" w:cstheme="majorEastAsia" w:hint="eastAsia"/>
        </w:rPr>
        <w:t>=0.6</w:t>
      </w:r>
      <w:r>
        <w:rPr>
          <w:rFonts w:asciiTheme="majorEastAsia" w:eastAsiaTheme="majorEastAsia" w:hAnsiTheme="majorEastAsia" w:cstheme="majorEastAsia" w:hint="eastAsia"/>
        </w:rPr>
        <w:t>）</w:t>
      </w:r>
    </w:p>
    <w:p w:rsidR="00BF332A" w:rsidRDefault="008B0D77">
      <w:pPr>
        <w:spacing w:line="440" w:lineRule="exact"/>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入学考试总成绩低于</w:t>
      </w:r>
      <w:r>
        <w:rPr>
          <w:rFonts w:asciiTheme="majorEastAsia" w:eastAsiaTheme="majorEastAsia" w:hAnsiTheme="majorEastAsia" w:cstheme="majorEastAsia" w:hint="eastAsia"/>
          <w:kern w:val="0"/>
          <w:sz w:val="24"/>
          <w:szCs w:val="24"/>
        </w:rPr>
        <w:t>360</w:t>
      </w:r>
      <w:r>
        <w:rPr>
          <w:rFonts w:asciiTheme="majorEastAsia" w:eastAsiaTheme="majorEastAsia" w:hAnsiTheme="majorEastAsia" w:cstheme="majorEastAsia" w:hint="eastAsia"/>
          <w:kern w:val="0"/>
          <w:sz w:val="24"/>
          <w:szCs w:val="24"/>
        </w:rPr>
        <w:t>分为不合格者，不予录取。</w:t>
      </w:r>
    </w:p>
    <w:p w:rsidR="00BF332A" w:rsidRDefault="008B0D77">
      <w:pPr>
        <w:pStyle w:val="a7"/>
        <w:shd w:val="clear" w:color="auto" w:fill="FFFFFF"/>
        <w:spacing w:before="0" w:beforeAutospacing="0" w:after="0" w:afterAutospacing="0" w:line="440" w:lineRule="exact"/>
        <w:ind w:firstLine="360"/>
        <w:rPr>
          <w:rFonts w:asciiTheme="majorEastAsia" w:eastAsiaTheme="majorEastAsia" w:hAnsiTheme="majorEastAsia" w:cstheme="majorEastAsia"/>
        </w:rPr>
      </w:pPr>
      <w:r>
        <w:rPr>
          <w:rFonts w:asciiTheme="majorEastAsia" w:eastAsiaTheme="majorEastAsia" w:hAnsiTheme="majorEastAsia" w:cstheme="majorEastAsia" w:hint="eastAsia"/>
          <w:b/>
          <w:bCs/>
        </w:rPr>
        <w:t>3.</w:t>
      </w:r>
      <w:r>
        <w:rPr>
          <w:rStyle w:val="a8"/>
          <w:rFonts w:asciiTheme="majorEastAsia" w:eastAsiaTheme="majorEastAsia" w:hAnsiTheme="majorEastAsia" w:cstheme="majorEastAsia" w:hint="eastAsia"/>
        </w:rPr>
        <w:t>排名方法</w:t>
      </w:r>
      <w:r>
        <w:rPr>
          <w:rFonts w:asciiTheme="majorEastAsia" w:eastAsiaTheme="majorEastAsia" w:hAnsiTheme="majorEastAsia" w:cstheme="majorEastAsia" w:hint="eastAsia"/>
        </w:rPr>
        <w:t>：</w:t>
      </w:r>
    </w:p>
    <w:p w:rsidR="00BF332A" w:rsidRDefault="008B0D77">
      <w:pPr>
        <w:spacing w:line="440" w:lineRule="exact"/>
        <w:ind w:firstLineChars="200" w:firstLine="480"/>
        <w:jc w:val="lef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根据考生的入学考试总成绩按照所报专业排名</w:t>
      </w:r>
      <w:bookmarkStart w:id="0" w:name="_GoBack"/>
      <w:bookmarkEnd w:id="0"/>
      <w:r>
        <w:rPr>
          <w:rFonts w:asciiTheme="majorEastAsia" w:eastAsiaTheme="majorEastAsia" w:hAnsiTheme="majorEastAsia" w:cstheme="majorEastAsia" w:hint="eastAsia"/>
          <w:kern w:val="0"/>
          <w:sz w:val="24"/>
          <w:szCs w:val="24"/>
        </w:rPr>
        <w:t>。</w:t>
      </w:r>
    </w:p>
    <w:p w:rsidR="00BF332A" w:rsidRDefault="008B0D77">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六、调剂要求</w:t>
      </w:r>
    </w:p>
    <w:p w:rsidR="00BF332A" w:rsidRDefault="008B0D77">
      <w:pPr>
        <w:pStyle w:val="a7"/>
        <w:shd w:val="clear" w:color="auto" w:fill="FFFFFF"/>
        <w:spacing w:before="0" w:beforeAutospacing="0" w:after="0" w:afterAutospacing="0" w:line="480" w:lineRule="exact"/>
        <w:ind w:firstLine="480"/>
        <w:jc w:val="both"/>
        <w:rPr>
          <w:rFonts w:asciiTheme="majorEastAsia" w:eastAsiaTheme="majorEastAsia" w:hAnsiTheme="majorEastAsia"/>
        </w:rPr>
      </w:pPr>
      <w:r>
        <w:rPr>
          <w:rFonts w:asciiTheme="majorEastAsia" w:eastAsiaTheme="majorEastAsia" w:hAnsiTheme="majorEastAsia" w:hint="eastAsia"/>
        </w:rPr>
        <w:t>调剂依据《</w:t>
      </w:r>
      <w:r>
        <w:rPr>
          <w:rFonts w:asciiTheme="majorEastAsia" w:eastAsiaTheme="majorEastAsia" w:hAnsiTheme="majorEastAsia" w:hint="eastAsia"/>
        </w:rPr>
        <w:t>2022</w:t>
      </w:r>
      <w:r>
        <w:rPr>
          <w:rFonts w:asciiTheme="majorEastAsia" w:eastAsiaTheme="majorEastAsia" w:hAnsiTheme="majorEastAsia" w:hint="eastAsia"/>
        </w:rPr>
        <w:t>年全国硕士研究生招生工作管理规定》《关于做好</w:t>
      </w:r>
      <w:r>
        <w:rPr>
          <w:rFonts w:asciiTheme="majorEastAsia" w:eastAsiaTheme="majorEastAsia" w:hAnsiTheme="majorEastAsia" w:hint="eastAsia"/>
        </w:rPr>
        <w:t>2022</w:t>
      </w:r>
      <w:r>
        <w:rPr>
          <w:rFonts w:asciiTheme="majorEastAsia" w:eastAsiaTheme="majorEastAsia" w:hAnsiTheme="majorEastAsia" w:hint="eastAsia"/>
        </w:rPr>
        <w:t>年全国硕士研究生招生录取工作的通知》等相关要求执行。调剂基本条件是：</w:t>
      </w:r>
    </w:p>
    <w:p w:rsidR="00BF332A" w:rsidRDefault="008B0D77">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调剂考生须符合调入专业的报考条件。</w:t>
      </w:r>
    </w:p>
    <w:p w:rsidR="00BF332A" w:rsidRDefault="008B0D77">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hint="eastAsia"/>
        </w:rPr>
        <w:t>初试成绩符合第一志愿报考专业在调入地区的全国初试成绩基本要求。</w:t>
      </w:r>
    </w:p>
    <w:p w:rsidR="00BF332A" w:rsidRDefault="008B0D77">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hint="eastAsia"/>
        </w:rPr>
        <w:t>调入专业与第一志愿报考专业相同或相近，应在同一学科门类范围内。</w:t>
      </w:r>
    </w:p>
    <w:p w:rsidR="00BF332A" w:rsidRDefault="008B0D77">
      <w:pPr>
        <w:pStyle w:val="a7"/>
        <w:spacing w:before="0" w:beforeAutospacing="0" w:after="0" w:afterAutospacing="0" w:line="480" w:lineRule="exact"/>
        <w:ind w:firstLineChars="200" w:firstLine="480"/>
        <w:jc w:val="both"/>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hint="eastAsia"/>
        </w:rPr>
        <w:t>初试科目与调入专业初试科目相同或相近，其中初试全国统一命题科目应与调入专业全国统一命题科目相同。统考科目等详见南通大学研究生院网站</w:t>
      </w:r>
      <w:r>
        <w:rPr>
          <w:rFonts w:asciiTheme="majorEastAsia" w:eastAsiaTheme="majorEastAsia" w:hAnsiTheme="majorEastAsia"/>
        </w:rPr>
        <w:t>（</w:t>
      </w:r>
      <w:r>
        <w:rPr>
          <w:rFonts w:asciiTheme="majorEastAsia" w:eastAsiaTheme="majorEastAsia" w:hAnsiTheme="majorEastAsia" w:hint="eastAsia"/>
        </w:rPr>
        <w:t>http://yjs.ntu.edu.cn/Detail/News/958</w:t>
      </w:r>
      <w:r>
        <w:rPr>
          <w:rFonts w:asciiTheme="majorEastAsia" w:eastAsiaTheme="majorEastAsia" w:hAnsiTheme="majorEastAsia"/>
        </w:rPr>
        <w:t>）</w:t>
      </w:r>
      <w:r>
        <w:rPr>
          <w:rFonts w:asciiTheme="majorEastAsia" w:eastAsiaTheme="majorEastAsia" w:hAnsiTheme="majorEastAsia" w:hint="eastAsia"/>
        </w:rPr>
        <w:t>。</w:t>
      </w:r>
    </w:p>
    <w:p w:rsidR="00BF332A" w:rsidRDefault="008B0D77">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hint="eastAsia"/>
        </w:rPr>
        <w:t>对申请同一招生单位同一专业、初试科目完全相同的调剂考生，应当按考生初试成绩择优遴选进入复试的考生。不得简单以考生提交调剂志愿的时间先后顺序等非学业水平标准作为遴选依据。</w:t>
      </w:r>
    </w:p>
    <w:p w:rsidR="00BF332A" w:rsidRDefault="008B0D77">
      <w:pPr>
        <w:pStyle w:val="a7"/>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6.</w:t>
      </w:r>
      <w:r>
        <w:rPr>
          <w:rFonts w:asciiTheme="majorEastAsia" w:eastAsiaTheme="majorEastAsia" w:hAnsiTheme="majorEastAsia" w:hint="eastAsia"/>
        </w:rPr>
        <w:t>参加单独考试及除“退役大学生士兵计划”之外的专项计划考生不得参加我校调剂。</w:t>
      </w:r>
    </w:p>
    <w:p w:rsidR="00BF332A" w:rsidRDefault="008B0D77">
      <w:pPr>
        <w:pStyle w:val="a7"/>
        <w:shd w:val="clear" w:color="auto" w:fill="FFFFFF"/>
        <w:spacing w:before="0" w:beforeAutospacing="0" w:after="0" w:afterAutospacing="0" w:line="480" w:lineRule="exact"/>
        <w:ind w:firstLine="480"/>
        <w:jc w:val="both"/>
        <w:rPr>
          <w:rFonts w:asciiTheme="majorEastAsia" w:eastAsiaTheme="majorEastAsia" w:hAnsiTheme="majorEastAsia"/>
        </w:rPr>
      </w:pPr>
      <w:r>
        <w:rPr>
          <w:rFonts w:asciiTheme="majorEastAsia" w:eastAsiaTheme="majorEastAsia" w:hAnsiTheme="majorEastAsia"/>
        </w:rPr>
        <w:lastRenderedPageBreak/>
        <w:t>7</w:t>
      </w:r>
      <w:r>
        <w:rPr>
          <w:rFonts w:asciiTheme="majorEastAsia" w:eastAsiaTheme="majorEastAsia" w:hAnsiTheme="majorEastAsia" w:hint="eastAsia"/>
        </w:rPr>
        <w:t>.</w:t>
      </w:r>
      <w:r>
        <w:rPr>
          <w:rFonts w:asciiTheme="majorEastAsia" w:eastAsiaTheme="majorEastAsia" w:hAnsiTheme="majorEastAsia" w:hint="eastAsia"/>
        </w:rPr>
        <w:t>所有调剂考生（既包括接收外单位调剂考生，也包括接收本单位内部调剂考生）必须通过教育部指定的“全国硕士生招生调剂服务系统”进行。未通过该系统调剂录取的考生一律无效。</w:t>
      </w:r>
    </w:p>
    <w:p w:rsidR="00BF332A" w:rsidRDefault="008B0D77">
      <w:pPr>
        <w:pStyle w:val="a7"/>
        <w:shd w:val="clear" w:color="auto" w:fill="FFFFFF"/>
        <w:spacing w:before="0" w:beforeAutospacing="0" w:after="0" w:afterAutospacing="0" w:line="440" w:lineRule="exact"/>
        <w:ind w:left="480" w:hanging="480"/>
        <w:rPr>
          <w:rStyle w:val="a8"/>
          <w:rFonts w:asciiTheme="majorEastAsia" w:eastAsiaTheme="majorEastAsia" w:hAnsiTheme="majorEastAsia" w:cstheme="majorEastAsia"/>
        </w:rPr>
      </w:pPr>
      <w:r>
        <w:rPr>
          <w:rStyle w:val="a8"/>
          <w:rFonts w:asciiTheme="majorEastAsia" w:eastAsiaTheme="majorEastAsia" w:hAnsiTheme="majorEastAsia" w:cstheme="majorEastAsia" w:hint="eastAsia"/>
        </w:rPr>
        <w:t>七、拟录取</w:t>
      </w:r>
      <w:r>
        <w:rPr>
          <w:rStyle w:val="a8"/>
          <w:rFonts w:asciiTheme="majorEastAsia" w:eastAsiaTheme="majorEastAsia" w:hAnsiTheme="majorEastAsia" w:cstheme="majorEastAsia" w:hint="eastAsia"/>
        </w:rPr>
        <w:t>原则</w:t>
      </w:r>
    </w:p>
    <w:p w:rsidR="00BF332A" w:rsidRDefault="008B0D77">
      <w:pPr>
        <w:pStyle w:val="a7"/>
        <w:shd w:val="clear" w:color="auto" w:fill="FFFFFF"/>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w:t>
      </w:r>
      <w:r>
        <w:rPr>
          <w:rFonts w:asciiTheme="majorEastAsia" w:eastAsiaTheme="majorEastAsia" w:hAnsiTheme="majorEastAsia" w:cstheme="majorEastAsia" w:hint="eastAsia"/>
        </w:rPr>
        <w:t>复试结果将于复试结束后及时公布。</w:t>
      </w:r>
    </w:p>
    <w:p w:rsidR="00BF332A" w:rsidRDefault="008B0D77">
      <w:pPr>
        <w:pStyle w:val="a7"/>
        <w:shd w:val="clear" w:color="auto" w:fill="FFFFFF"/>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w:t>
      </w:r>
      <w:r>
        <w:rPr>
          <w:rFonts w:asciiTheme="majorEastAsia" w:eastAsiaTheme="majorEastAsia" w:hAnsiTheme="majorEastAsia" w:cstheme="majorEastAsia" w:hint="eastAsia"/>
        </w:rPr>
        <w:t>复试合格的考生以综合成绩排名为主要依据，根据招生计划和本复试录取工作细则确定拟录取名单。</w:t>
      </w:r>
    </w:p>
    <w:p w:rsidR="00BF332A" w:rsidRDefault="008B0D77">
      <w:pPr>
        <w:pStyle w:val="a7"/>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t>拟录取名单经学院研究生招生工作小组讨论通过报学校研究生招生领导小组审批，由研究生院统一对外公示。</w:t>
      </w:r>
    </w:p>
    <w:p w:rsidR="00BF332A" w:rsidRDefault="008B0D77">
      <w:pPr>
        <w:pStyle w:val="a7"/>
        <w:shd w:val="clear" w:color="auto" w:fill="FFFFFF"/>
        <w:spacing w:before="0" w:beforeAutospacing="0" w:after="0" w:afterAutospacing="0" w:line="440" w:lineRule="exact"/>
        <w:ind w:firstLineChars="200" w:firstLine="480"/>
        <w:jc w:val="both"/>
      </w:pPr>
      <w:r>
        <w:rPr>
          <w:rFonts w:hint="eastAsia"/>
        </w:rPr>
        <w:t>4.</w:t>
      </w:r>
      <w:r>
        <w:rPr>
          <w:rFonts w:hint="eastAsia"/>
        </w:rPr>
        <w:t>考生在学院规定的时间内及时提交《南通大学</w:t>
      </w:r>
      <w:r>
        <w:rPr>
          <w:rFonts w:hint="eastAsia"/>
        </w:rPr>
        <w:t>2022</w:t>
      </w:r>
      <w:r>
        <w:rPr>
          <w:rFonts w:hint="eastAsia"/>
        </w:rPr>
        <w:t>年硕士研究生思想品德考核表》。</w:t>
      </w:r>
    </w:p>
    <w:p w:rsidR="00BF332A" w:rsidRDefault="008B0D77">
      <w:pPr>
        <w:pStyle w:val="a7"/>
        <w:shd w:val="clear" w:color="auto" w:fill="FFFFFF"/>
        <w:spacing w:before="0" w:beforeAutospacing="0" w:after="0" w:afterAutospacing="0" w:line="440" w:lineRule="exact"/>
        <w:ind w:firstLineChars="200" w:firstLine="480"/>
        <w:jc w:val="both"/>
      </w:pPr>
      <w:r>
        <w:rPr>
          <w:rFonts w:hint="eastAsia"/>
        </w:rPr>
        <w:t>5</w:t>
      </w:r>
      <w:r>
        <w:t>.</w:t>
      </w:r>
      <w:r>
        <w:rPr>
          <w:rFonts w:hint="eastAsia"/>
          <w:color w:val="333333"/>
        </w:rPr>
        <w:t>我校</w:t>
      </w:r>
      <w:r>
        <w:rPr>
          <w:rFonts w:hint="eastAsia"/>
          <w:color w:val="333333"/>
        </w:rPr>
        <w:t>2022</w:t>
      </w:r>
      <w:r>
        <w:rPr>
          <w:rFonts w:hint="eastAsia"/>
          <w:color w:val="333333"/>
        </w:rPr>
        <w:t>年硕士研究生招生考试体检与新生入学体检合并进行，</w:t>
      </w:r>
      <w:r>
        <w:rPr>
          <w:color w:val="333333"/>
        </w:rPr>
        <w:t>如考生体格检查不符合</w:t>
      </w:r>
      <w:r>
        <w:rPr>
          <w:rFonts w:hint="eastAsia"/>
          <w:color w:val="333333"/>
        </w:rPr>
        <w:t>相</w:t>
      </w:r>
      <w:r>
        <w:rPr>
          <w:color w:val="333333"/>
        </w:rPr>
        <w:t>关文件要求及弄虚作假者，则不予录取。</w:t>
      </w:r>
    </w:p>
    <w:p w:rsidR="00BF332A" w:rsidRDefault="008B0D77">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b/>
        </w:rPr>
        <w:t>八、本办法未尽事宜以教育部《</w:t>
      </w:r>
      <w:r>
        <w:rPr>
          <w:rFonts w:asciiTheme="majorEastAsia" w:eastAsiaTheme="majorEastAsia" w:hAnsiTheme="majorEastAsia" w:cstheme="majorEastAsia" w:hint="eastAsia"/>
          <w:b/>
        </w:rPr>
        <w:t>2022</w:t>
      </w:r>
      <w:r>
        <w:rPr>
          <w:rFonts w:asciiTheme="majorEastAsia" w:eastAsiaTheme="majorEastAsia" w:hAnsiTheme="majorEastAsia" w:cstheme="majorEastAsia" w:hint="eastAsia"/>
          <w:b/>
        </w:rPr>
        <w:t>年全国硕士研究生招生工作管理规定》《关于做好</w:t>
      </w:r>
      <w:r>
        <w:rPr>
          <w:rFonts w:asciiTheme="majorEastAsia" w:eastAsiaTheme="majorEastAsia" w:hAnsiTheme="majorEastAsia" w:cstheme="majorEastAsia" w:hint="eastAsia"/>
          <w:b/>
        </w:rPr>
        <w:t>2022</w:t>
      </w:r>
      <w:r>
        <w:rPr>
          <w:rFonts w:asciiTheme="majorEastAsia" w:eastAsiaTheme="majorEastAsia" w:hAnsiTheme="majorEastAsia" w:cstheme="majorEastAsia" w:hint="eastAsia"/>
          <w:b/>
        </w:rPr>
        <w:t>年全国硕士研究生招生录取工作的通知》《南通大学</w:t>
      </w:r>
      <w:r>
        <w:rPr>
          <w:rFonts w:asciiTheme="majorEastAsia" w:eastAsiaTheme="majorEastAsia" w:hAnsiTheme="majorEastAsia" w:cstheme="majorEastAsia" w:hint="eastAsia"/>
          <w:b/>
        </w:rPr>
        <w:t>2022</w:t>
      </w:r>
      <w:r>
        <w:rPr>
          <w:rFonts w:asciiTheme="majorEastAsia" w:eastAsiaTheme="majorEastAsia" w:hAnsiTheme="majorEastAsia" w:cstheme="majorEastAsia" w:hint="eastAsia"/>
          <w:b/>
        </w:rPr>
        <w:t>年硕士研究生复试录取工作办法》等相关文件规定执行。</w:t>
      </w:r>
    </w:p>
    <w:p w:rsidR="00BF332A" w:rsidRDefault="008B0D77">
      <w:pPr>
        <w:pStyle w:val="a7"/>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rPr>
        <w:t>  </w:t>
      </w:r>
    </w:p>
    <w:p w:rsidR="00BF332A" w:rsidRDefault="008B0D77">
      <w:pPr>
        <w:pStyle w:val="a7"/>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rPr>
        <w:t>九、</w:t>
      </w:r>
      <w:r>
        <w:rPr>
          <w:rFonts w:asciiTheme="majorEastAsia" w:eastAsiaTheme="majorEastAsia" w:hAnsiTheme="majorEastAsia" w:cstheme="majorEastAsia" w:hint="eastAsia"/>
          <w:color w:val="000000"/>
        </w:rPr>
        <w:t>咨询电话：</w:t>
      </w:r>
      <w:r>
        <w:rPr>
          <w:rFonts w:asciiTheme="majorEastAsia" w:eastAsiaTheme="majorEastAsia" w:hAnsiTheme="majorEastAsia" w:cstheme="majorEastAsia" w:hint="eastAsia"/>
          <w:color w:val="000000"/>
        </w:rPr>
        <w:t xml:space="preserve">13951315800       </w:t>
      </w:r>
      <w:r>
        <w:rPr>
          <w:rFonts w:asciiTheme="majorEastAsia" w:eastAsiaTheme="majorEastAsia" w:hAnsiTheme="majorEastAsia" w:cstheme="majorEastAsia" w:hint="eastAsia"/>
          <w:color w:val="000000"/>
        </w:rPr>
        <w:t>电子信箱：</w:t>
      </w:r>
      <w:r>
        <w:rPr>
          <w:rFonts w:asciiTheme="majorEastAsia" w:eastAsiaTheme="majorEastAsia" w:hAnsiTheme="majorEastAsia" w:cstheme="majorEastAsia" w:hint="eastAsia"/>
          <w:color w:val="000000"/>
        </w:rPr>
        <w:t>489346668@QQ.com</w:t>
      </w:r>
      <w:hyperlink r:id="rId9" w:history="1"/>
      <w:r>
        <w:rPr>
          <w:rFonts w:asciiTheme="majorEastAsia" w:eastAsiaTheme="majorEastAsia" w:hAnsiTheme="majorEastAsia" w:cstheme="majorEastAsia" w:hint="eastAsia"/>
          <w:color w:val="000000"/>
        </w:rPr>
        <w:t xml:space="preserve">   </w:t>
      </w:r>
    </w:p>
    <w:p w:rsidR="00BF332A" w:rsidRDefault="008B0D77">
      <w:pPr>
        <w:pStyle w:val="a7"/>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申诉电话：</w:t>
      </w:r>
      <w:r>
        <w:rPr>
          <w:rFonts w:asciiTheme="majorEastAsia" w:eastAsiaTheme="majorEastAsia" w:hAnsiTheme="majorEastAsia" w:cstheme="majorEastAsia" w:hint="eastAsia"/>
          <w:color w:val="000000"/>
        </w:rPr>
        <w:t>0513-85012945    </w:t>
      </w:r>
      <w:r>
        <w:rPr>
          <w:rFonts w:asciiTheme="majorEastAsia" w:eastAsiaTheme="majorEastAsia" w:hAnsiTheme="majorEastAsia" w:cstheme="majorEastAsia" w:hint="eastAsia"/>
          <w:color w:val="000000"/>
        </w:rPr>
        <w:t>电子信箱：</w:t>
      </w:r>
      <w:r>
        <w:rPr>
          <w:rFonts w:asciiTheme="majorEastAsia" w:eastAsiaTheme="majorEastAsia" w:hAnsiTheme="majorEastAsia" w:cstheme="majorEastAsia" w:hint="eastAsia"/>
          <w:color w:val="000000"/>
        </w:rPr>
        <w:t>tangyf@ntu.edu.cn</w:t>
      </w:r>
    </w:p>
    <w:p w:rsidR="00BF332A" w:rsidRDefault="008B0D77">
      <w:pPr>
        <w:pStyle w:val="a7"/>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邮寄信息：江苏省南通市崇川区啬园路</w:t>
      </w:r>
      <w:r>
        <w:rPr>
          <w:rFonts w:asciiTheme="majorEastAsia" w:eastAsiaTheme="majorEastAsia" w:hAnsiTheme="majorEastAsia" w:cstheme="majorEastAsia" w:hint="eastAsia"/>
          <w:color w:val="000000"/>
        </w:rPr>
        <w:t>9</w:t>
      </w:r>
      <w:r>
        <w:rPr>
          <w:rFonts w:asciiTheme="majorEastAsia" w:eastAsiaTheme="majorEastAsia" w:hAnsiTheme="majorEastAsia" w:cstheme="majorEastAsia" w:hint="eastAsia"/>
          <w:color w:val="000000"/>
        </w:rPr>
        <w:t>号南通大学</w:t>
      </w:r>
      <w:r>
        <w:rPr>
          <w:rFonts w:asciiTheme="majorEastAsia" w:eastAsiaTheme="majorEastAsia" w:hAnsiTheme="majorEastAsia" w:cstheme="majorEastAsia" w:hint="eastAsia"/>
          <w:color w:val="000000"/>
        </w:rPr>
        <w:t>15</w:t>
      </w:r>
      <w:r>
        <w:rPr>
          <w:rFonts w:asciiTheme="majorEastAsia" w:eastAsiaTheme="majorEastAsia" w:hAnsiTheme="majorEastAsia" w:cstheme="majorEastAsia" w:hint="eastAsia"/>
          <w:color w:val="000000"/>
        </w:rPr>
        <w:t>号教学楼</w:t>
      </w:r>
      <w:r>
        <w:rPr>
          <w:rFonts w:asciiTheme="majorEastAsia" w:eastAsiaTheme="majorEastAsia" w:hAnsiTheme="majorEastAsia" w:cstheme="majorEastAsia" w:hint="eastAsia"/>
          <w:color w:val="000000"/>
        </w:rPr>
        <w:t>B505</w:t>
      </w:r>
    </w:p>
    <w:p w:rsidR="00BF332A" w:rsidRDefault="00BF332A">
      <w:pPr>
        <w:pStyle w:val="a7"/>
        <w:shd w:val="clear" w:color="auto" w:fill="FFFFFF"/>
        <w:spacing w:before="0" w:beforeAutospacing="0" w:after="0" w:afterAutospacing="0" w:line="440" w:lineRule="exact"/>
        <w:rPr>
          <w:rFonts w:asciiTheme="majorEastAsia" w:eastAsiaTheme="majorEastAsia" w:hAnsiTheme="majorEastAsia" w:cstheme="majorEastAsia"/>
        </w:rPr>
      </w:pPr>
    </w:p>
    <w:sectPr w:rsidR="00BF332A" w:rsidSect="00BF332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77" w:rsidRDefault="008B0D77" w:rsidP="00BB5460">
      <w:r>
        <w:separator/>
      </w:r>
    </w:p>
  </w:endnote>
  <w:endnote w:type="continuationSeparator" w:id="0">
    <w:p w:rsidR="008B0D77" w:rsidRDefault="008B0D77" w:rsidP="00BB5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77" w:rsidRDefault="008B0D77" w:rsidP="00BB5460">
      <w:r>
        <w:separator/>
      </w:r>
    </w:p>
  </w:footnote>
  <w:footnote w:type="continuationSeparator" w:id="0">
    <w:p w:rsidR="008B0D77" w:rsidRDefault="008B0D77" w:rsidP="00BB54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6D2"/>
    <w:rsid w:val="00022DFC"/>
    <w:rsid w:val="00040C7A"/>
    <w:rsid w:val="00057470"/>
    <w:rsid w:val="00090674"/>
    <w:rsid w:val="000949E3"/>
    <w:rsid w:val="000C0512"/>
    <w:rsid w:val="000E202A"/>
    <w:rsid w:val="00184143"/>
    <w:rsid w:val="001A02F5"/>
    <w:rsid w:val="002231CB"/>
    <w:rsid w:val="002A12E1"/>
    <w:rsid w:val="002A40E4"/>
    <w:rsid w:val="003725F3"/>
    <w:rsid w:val="00375923"/>
    <w:rsid w:val="003C0E91"/>
    <w:rsid w:val="00431A9C"/>
    <w:rsid w:val="0043641E"/>
    <w:rsid w:val="004C7773"/>
    <w:rsid w:val="0059623A"/>
    <w:rsid w:val="00602833"/>
    <w:rsid w:val="0066200F"/>
    <w:rsid w:val="008043CC"/>
    <w:rsid w:val="00826CEF"/>
    <w:rsid w:val="008756B0"/>
    <w:rsid w:val="00884F08"/>
    <w:rsid w:val="008B0D77"/>
    <w:rsid w:val="0099606C"/>
    <w:rsid w:val="009C26F7"/>
    <w:rsid w:val="009F2046"/>
    <w:rsid w:val="00A62369"/>
    <w:rsid w:val="00AA49EE"/>
    <w:rsid w:val="00AB797E"/>
    <w:rsid w:val="00AD7FFB"/>
    <w:rsid w:val="00BB5460"/>
    <w:rsid w:val="00BF332A"/>
    <w:rsid w:val="00C2209D"/>
    <w:rsid w:val="00CD47E8"/>
    <w:rsid w:val="00CE323C"/>
    <w:rsid w:val="00D87A11"/>
    <w:rsid w:val="00E836D2"/>
    <w:rsid w:val="00EF79ED"/>
    <w:rsid w:val="00F0406E"/>
    <w:rsid w:val="00F313D4"/>
    <w:rsid w:val="01DC0A77"/>
    <w:rsid w:val="02E54004"/>
    <w:rsid w:val="03711A83"/>
    <w:rsid w:val="03AB5422"/>
    <w:rsid w:val="04EB6681"/>
    <w:rsid w:val="04FF53AA"/>
    <w:rsid w:val="05250BF7"/>
    <w:rsid w:val="060F789F"/>
    <w:rsid w:val="085422BD"/>
    <w:rsid w:val="08AF4A1D"/>
    <w:rsid w:val="08FA1498"/>
    <w:rsid w:val="09C545F1"/>
    <w:rsid w:val="0AC93C1B"/>
    <w:rsid w:val="0ACF73CA"/>
    <w:rsid w:val="0D212BEC"/>
    <w:rsid w:val="0D6B4803"/>
    <w:rsid w:val="0DA476F5"/>
    <w:rsid w:val="0DB9454B"/>
    <w:rsid w:val="12C16AB7"/>
    <w:rsid w:val="136F4921"/>
    <w:rsid w:val="163A3F76"/>
    <w:rsid w:val="165A4A7B"/>
    <w:rsid w:val="16F36759"/>
    <w:rsid w:val="1719260F"/>
    <w:rsid w:val="17503AE3"/>
    <w:rsid w:val="17805FC4"/>
    <w:rsid w:val="17C52458"/>
    <w:rsid w:val="193D7D6D"/>
    <w:rsid w:val="1BD029D4"/>
    <w:rsid w:val="1C974E05"/>
    <w:rsid w:val="1CCE171C"/>
    <w:rsid w:val="21D6246B"/>
    <w:rsid w:val="227C0CDF"/>
    <w:rsid w:val="232A3B08"/>
    <w:rsid w:val="241B38E5"/>
    <w:rsid w:val="24D80040"/>
    <w:rsid w:val="25F43FA2"/>
    <w:rsid w:val="2A815F13"/>
    <w:rsid w:val="2D3A16B0"/>
    <w:rsid w:val="2D647402"/>
    <w:rsid w:val="31182D80"/>
    <w:rsid w:val="32952607"/>
    <w:rsid w:val="338F44F8"/>
    <w:rsid w:val="341934EC"/>
    <w:rsid w:val="361C6582"/>
    <w:rsid w:val="37A42A65"/>
    <w:rsid w:val="387C08C5"/>
    <w:rsid w:val="38A737A0"/>
    <w:rsid w:val="38DD7B91"/>
    <w:rsid w:val="38FB3B15"/>
    <w:rsid w:val="39DD7515"/>
    <w:rsid w:val="3A4F687E"/>
    <w:rsid w:val="3EB061FC"/>
    <w:rsid w:val="3FD07BC8"/>
    <w:rsid w:val="3FF562B9"/>
    <w:rsid w:val="43492D9C"/>
    <w:rsid w:val="442C303A"/>
    <w:rsid w:val="487A39F8"/>
    <w:rsid w:val="489A26A0"/>
    <w:rsid w:val="4918451C"/>
    <w:rsid w:val="491D5CAA"/>
    <w:rsid w:val="495B0621"/>
    <w:rsid w:val="49B45954"/>
    <w:rsid w:val="4B040121"/>
    <w:rsid w:val="4CA6706F"/>
    <w:rsid w:val="4D387820"/>
    <w:rsid w:val="4FE5311A"/>
    <w:rsid w:val="4FEE5E50"/>
    <w:rsid w:val="50D770CD"/>
    <w:rsid w:val="531A285E"/>
    <w:rsid w:val="53BE7B50"/>
    <w:rsid w:val="54366A8C"/>
    <w:rsid w:val="545612D3"/>
    <w:rsid w:val="556B6EC3"/>
    <w:rsid w:val="57873957"/>
    <w:rsid w:val="58236A52"/>
    <w:rsid w:val="59C01C6B"/>
    <w:rsid w:val="59E3084A"/>
    <w:rsid w:val="59F64346"/>
    <w:rsid w:val="5A1C2B3C"/>
    <w:rsid w:val="5D4B370A"/>
    <w:rsid w:val="5DCB76A2"/>
    <w:rsid w:val="5EF4346F"/>
    <w:rsid w:val="5F3B785B"/>
    <w:rsid w:val="5F5D0513"/>
    <w:rsid w:val="5FF37D4C"/>
    <w:rsid w:val="5FFC7647"/>
    <w:rsid w:val="61FE5A1B"/>
    <w:rsid w:val="62301797"/>
    <w:rsid w:val="63092F54"/>
    <w:rsid w:val="636E1681"/>
    <w:rsid w:val="64682077"/>
    <w:rsid w:val="64A24DB5"/>
    <w:rsid w:val="65425067"/>
    <w:rsid w:val="6583795C"/>
    <w:rsid w:val="659214C0"/>
    <w:rsid w:val="68984CB4"/>
    <w:rsid w:val="698B6C53"/>
    <w:rsid w:val="699B7922"/>
    <w:rsid w:val="6B07083C"/>
    <w:rsid w:val="6B67678D"/>
    <w:rsid w:val="6C257A9F"/>
    <w:rsid w:val="6C5A70F4"/>
    <w:rsid w:val="6D2154B9"/>
    <w:rsid w:val="6D374CDD"/>
    <w:rsid w:val="6D3C0BBE"/>
    <w:rsid w:val="6DFD089B"/>
    <w:rsid w:val="6EC927EC"/>
    <w:rsid w:val="72D67E5D"/>
    <w:rsid w:val="744671E1"/>
    <w:rsid w:val="752B0F78"/>
    <w:rsid w:val="79E36DA2"/>
    <w:rsid w:val="7CE04B11"/>
    <w:rsid w:val="7D1D3EEF"/>
    <w:rsid w:val="7D3A5126"/>
    <w:rsid w:val="7D3E5931"/>
    <w:rsid w:val="7D873E8E"/>
    <w:rsid w:val="7F945AF0"/>
    <w:rsid w:val="7FC87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32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BF332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BF332A"/>
    <w:pPr>
      <w:jc w:val="left"/>
    </w:pPr>
  </w:style>
  <w:style w:type="paragraph" w:styleId="a4">
    <w:name w:val="Balloon Text"/>
    <w:basedOn w:val="a"/>
    <w:link w:val="Char"/>
    <w:uiPriority w:val="99"/>
    <w:semiHidden/>
    <w:unhideWhenUsed/>
    <w:qFormat/>
    <w:rsid w:val="00BF332A"/>
    <w:rPr>
      <w:sz w:val="18"/>
      <w:szCs w:val="18"/>
    </w:rPr>
  </w:style>
  <w:style w:type="paragraph" w:styleId="a5">
    <w:name w:val="footer"/>
    <w:basedOn w:val="a"/>
    <w:link w:val="Char0"/>
    <w:uiPriority w:val="99"/>
    <w:unhideWhenUsed/>
    <w:qFormat/>
    <w:rsid w:val="00BF332A"/>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F332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F332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F332A"/>
    <w:rPr>
      <w:b/>
      <w:bCs/>
    </w:rPr>
  </w:style>
  <w:style w:type="character" w:styleId="a9">
    <w:name w:val="Hyperlink"/>
    <w:basedOn w:val="a0"/>
    <w:uiPriority w:val="99"/>
    <w:semiHidden/>
    <w:unhideWhenUsed/>
    <w:qFormat/>
    <w:rsid w:val="00BF332A"/>
    <w:rPr>
      <w:color w:val="0000FF"/>
      <w:u w:val="single"/>
    </w:rPr>
  </w:style>
  <w:style w:type="paragraph" w:customStyle="1" w:styleId="ptextindent2">
    <w:name w:val="p_text_indent_2"/>
    <w:basedOn w:val="a"/>
    <w:qFormat/>
    <w:rsid w:val="00BF332A"/>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BF332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uiPriority w:val="99"/>
    <w:semiHidden/>
    <w:qFormat/>
    <w:rsid w:val="00BF332A"/>
    <w:rPr>
      <w:sz w:val="18"/>
      <w:szCs w:val="18"/>
    </w:rPr>
  </w:style>
  <w:style w:type="character" w:customStyle="1" w:styleId="1Char">
    <w:name w:val="标题 1 Char"/>
    <w:basedOn w:val="a0"/>
    <w:link w:val="1"/>
    <w:uiPriority w:val="9"/>
    <w:qFormat/>
    <w:rsid w:val="00BF332A"/>
    <w:rPr>
      <w:rFonts w:ascii="宋体" w:eastAsia="宋体" w:hAnsi="宋体" w:cs="宋体"/>
      <w:b/>
      <w:bCs/>
      <w:kern w:val="36"/>
      <w:sz w:val="48"/>
      <w:szCs w:val="48"/>
    </w:rPr>
  </w:style>
  <w:style w:type="paragraph" w:customStyle="1" w:styleId="p">
    <w:name w:val="p"/>
    <w:basedOn w:val="a"/>
    <w:qFormat/>
    <w:rsid w:val="00BF332A"/>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BF332A"/>
  </w:style>
  <w:style w:type="character" w:customStyle="1" w:styleId="Char1">
    <w:name w:val="页眉 Char"/>
    <w:basedOn w:val="a0"/>
    <w:link w:val="a6"/>
    <w:uiPriority w:val="99"/>
    <w:qFormat/>
    <w:rsid w:val="00BF332A"/>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sid w:val="00BF33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m.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y@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541</Words>
  <Characters>3086</Characters>
  <Application>Microsoft Office Word</Application>
  <DocSecurity>0</DocSecurity>
  <Lines>25</Lines>
  <Paragraphs>7</Paragraphs>
  <ScaleCrop>false</ScaleCrop>
  <Company>Microsoft</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cp:revision>
  <cp:lastPrinted>2022-03-23T10:39:00Z</cp:lastPrinted>
  <dcterms:created xsi:type="dcterms:W3CDTF">2022-03-31T09:43:00Z</dcterms:created>
  <dcterms:modified xsi:type="dcterms:W3CDTF">2022-03-31T09:43:00Z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15714CBEA90F4E498787476AC269839E</vt:lpwstr>
  </property>
</Properties>
</file>